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6C" w:rsidRPr="00E625D8" w:rsidRDefault="00A21835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REGIMENTO ELEITORAL DO GRÊMIO ESTUDANTIL</w:t>
      </w:r>
    </w:p>
    <w:p w:rsidR="000A3C6C" w:rsidRPr="00E625D8" w:rsidRDefault="000A3C6C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B1166C" w:rsidRPr="00E625D8" w:rsidRDefault="00B1166C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Título I</w:t>
      </w:r>
    </w:p>
    <w:p w:rsidR="00B1166C" w:rsidRPr="00E625D8" w:rsidRDefault="00B1166C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Das disposições preliminares</w:t>
      </w:r>
    </w:p>
    <w:p w:rsidR="00E05190" w:rsidRPr="00E625D8" w:rsidRDefault="00E05190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B1166C" w:rsidRPr="00E625D8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Art. 1º</w:t>
      </w:r>
      <w:r w:rsidR="000A3C6C" w:rsidRPr="00E625D8">
        <w:rPr>
          <w:rFonts w:asciiTheme="majorHAnsi" w:hAnsiTheme="majorHAnsi" w:cs="Arial"/>
          <w:sz w:val="24"/>
          <w:szCs w:val="24"/>
        </w:rPr>
        <w:t>.</w:t>
      </w:r>
      <w:r w:rsidRPr="00E625D8">
        <w:rPr>
          <w:rFonts w:asciiTheme="majorHAnsi" w:hAnsiTheme="majorHAnsi" w:cs="Arial"/>
          <w:sz w:val="24"/>
          <w:szCs w:val="24"/>
        </w:rPr>
        <w:t xml:space="preserve"> O presente regimento será aplicado pela Comissão Eleitoral no período das eleições para o Grêmio Estudantil da Escola José Piaulino, discutido pela Comissão Eleitoral e aprovado observando as recomendações e normas do Código Eleitoral Brasileiro.</w:t>
      </w:r>
    </w:p>
    <w:p w:rsidR="00E625D8" w:rsidRDefault="00E625D8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A21835" w:rsidRPr="00E625D8" w:rsidRDefault="00A21835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Título II</w:t>
      </w:r>
    </w:p>
    <w:p w:rsidR="009251E8" w:rsidRDefault="00A21835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Do calendário e regras eleitorais</w:t>
      </w:r>
    </w:p>
    <w:p w:rsidR="00E625D8" w:rsidRPr="00E625D8" w:rsidRDefault="00E625D8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</w:t>
      </w:r>
      <w:r w:rsidR="00D31B7E" w:rsidRPr="00E625D8">
        <w:rPr>
          <w:rFonts w:asciiTheme="majorHAnsi" w:hAnsiTheme="majorHAnsi" w:cs="Arial"/>
          <w:sz w:val="24"/>
          <w:szCs w:val="24"/>
        </w:rPr>
        <w:t>2</w:t>
      </w:r>
      <w:r w:rsidRPr="00E625D8">
        <w:rPr>
          <w:rFonts w:asciiTheme="majorHAnsi" w:hAnsiTheme="majorHAnsi" w:cs="Arial"/>
          <w:sz w:val="24"/>
          <w:szCs w:val="24"/>
        </w:rPr>
        <w:t xml:space="preserve">º. O calendário e as regras eleitorais serão aplicados pela Comissão Eleitoral no período das eleições para o Grêmio Estudantil da Escola </w:t>
      </w:r>
      <w:r w:rsidR="009251E8" w:rsidRPr="00E625D8">
        <w:rPr>
          <w:rFonts w:asciiTheme="majorHAnsi" w:hAnsiTheme="majorHAnsi" w:cs="Arial"/>
          <w:sz w:val="24"/>
          <w:szCs w:val="24"/>
        </w:rPr>
        <w:t xml:space="preserve">José Piaulino </w:t>
      </w:r>
      <w:r w:rsidRPr="00E625D8">
        <w:rPr>
          <w:rFonts w:asciiTheme="majorHAnsi" w:hAnsiTheme="majorHAnsi" w:cs="Arial"/>
          <w:sz w:val="24"/>
          <w:szCs w:val="24"/>
        </w:rPr>
        <w:t>no município</w:t>
      </w:r>
      <w:r w:rsidR="009251E8" w:rsidRPr="00E625D8">
        <w:rPr>
          <w:rFonts w:asciiTheme="majorHAnsi" w:hAnsiTheme="majorHAnsi" w:cs="Arial"/>
          <w:sz w:val="24"/>
          <w:szCs w:val="24"/>
        </w:rPr>
        <w:t xml:space="preserve"> de</w:t>
      </w:r>
      <w:r w:rsidRPr="00E625D8">
        <w:rPr>
          <w:rFonts w:asciiTheme="majorHAnsi" w:hAnsiTheme="majorHAnsi" w:cs="Arial"/>
          <w:sz w:val="24"/>
          <w:szCs w:val="24"/>
        </w:rPr>
        <w:t xml:space="preserve"> </w:t>
      </w:r>
      <w:r w:rsidR="009251E8" w:rsidRPr="00E625D8">
        <w:rPr>
          <w:rFonts w:asciiTheme="majorHAnsi" w:hAnsiTheme="majorHAnsi" w:cs="Arial"/>
          <w:sz w:val="24"/>
          <w:szCs w:val="24"/>
        </w:rPr>
        <w:t>Diadema</w:t>
      </w:r>
      <w:r w:rsidRPr="00E625D8">
        <w:rPr>
          <w:rFonts w:asciiTheme="majorHAnsi" w:hAnsiTheme="majorHAnsi" w:cs="Arial"/>
          <w:sz w:val="24"/>
          <w:szCs w:val="24"/>
        </w:rPr>
        <w:t>,</w:t>
      </w:r>
      <w:r w:rsidR="009251E8" w:rsidRPr="00E625D8">
        <w:rPr>
          <w:rFonts w:asciiTheme="majorHAnsi" w:hAnsiTheme="majorHAnsi" w:cs="Arial"/>
          <w:sz w:val="24"/>
          <w:szCs w:val="24"/>
        </w:rPr>
        <w:t xml:space="preserve"> São Paulo</w:t>
      </w:r>
      <w:r w:rsidRPr="00E625D8">
        <w:rPr>
          <w:rFonts w:asciiTheme="majorHAnsi" w:hAnsiTheme="majorHAnsi" w:cs="Arial"/>
          <w:sz w:val="24"/>
          <w:szCs w:val="24"/>
        </w:rPr>
        <w:t xml:space="preserve">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</w:t>
      </w:r>
      <w:r w:rsidR="00D31B7E" w:rsidRPr="00E625D8">
        <w:rPr>
          <w:rFonts w:asciiTheme="majorHAnsi" w:hAnsiTheme="majorHAnsi" w:cs="Arial"/>
          <w:sz w:val="24"/>
          <w:szCs w:val="24"/>
        </w:rPr>
        <w:t>3</w:t>
      </w:r>
      <w:r w:rsidRPr="00E625D8">
        <w:rPr>
          <w:rFonts w:asciiTheme="majorHAnsi" w:hAnsiTheme="majorHAnsi" w:cs="Arial"/>
          <w:sz w:val="24"/>
          <w:szCs w:val="24"/>
        </w:rPr>
        <w:t xml:space="preserve">º. Este calendário deverá ser respeitado pelas chapas concorrentes e cumprido pela comissão eleitoral.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</w:t>
      </w:r>
      <w:r w:rsidR="00D31B7E" w:rsidRPr="00E625D8">
        <w:rPr>
          <w:rFonts w:asciiTheme="majorHAnsi" w:hAnsiTheme="majorHAnsi" w:cs="Arial"/>
          <w:sz w:val="24"/>
          <w:szCs w:val="24"/>
        </w:rPr>
        <w:t>4</w:t>
      </w:r>
      <w:r w:rsidRPr="00E625D8">
        <w:rPr>
          <w:rFonts w:asciiTheme="majorHAnsi" w:hAnsiTheme="majorHAnsi" w:cs="Arial"/>
          <w:sz w:val="24"/>
          <w:szCs w:val="24"/>
        </w:rPr>
        <w:t xml:space="preserve">º. O período de inscrição de chapas será do dia </w:t>
      </w:r>
      <w:r w:rsidR="008C4859">
        <w:rPr>
          <w:rFonts w:asciiTheme="majorHAnsi" w:hAnsiTheme="majorHAnsi" w:cs="Arial"/>
          <w:b/>
          <w:sz w:val="24"/>
          <w:szCs w:val="24"/>
        </w:rPr>
        <w:t>20</w:t>
      </w:r>
      <w:r w:rsidRPr="00E625D8">
        <w:rPr>
          <w:rFonts w:asciiTheme="majorHAnsi" w:hAnsiTheme="majorHAnsi" w:cs="Arial"/>
          <w:b/>
          <w:sz w:val="24"/>
          <w:szCs w:val="24"/>
        </w:rPr>
        <w:t xml:space="preserve"> a </w:t>
      </w:r>
      <w:r w:rsidR="008C4859">
        <w:rPr>
          <w:rFonts w:asciiTheme="majorHAnsi" w:hAnsiTheme="majorHAnsi" w:cs="Arial"/>
          <w:b/>
          <w:sz w:val="24"/>
          <w:szCs w:val="24"/>
        </w:rPr>
        <w:t>21</w:t>
      </w:r>
      <w:r w:rsidRPr="00E625D8">
        <w:rPr>
          <w:rFonts w:asciiTheme="majorHAnsi" w:hAnsiTheme="majorHAnsi" w:cs="Arial"/>
          <w:b/>
          <w:sz w:val="24"/>
          <w:szCs w:val="24"/>
        </w:rPr>
        <w:t xml:space="preserve"> de</w:t>
      </w:r>
      <w:r w:rsidR="00926C50" w:rsidRPr="00E625D8">
        <w:rPr>
          <w:rFonts w:asciiTheme="majorHAnsi" w:hAnsiTheme="majorHAnsi" w:cs="Arial"/>
          <w:b/>
          <w:sz w:val="24"/>
          <w:szCs w:val="24"/>
        </w:rPr>
        <w:t xml:space="preserve"> março de 2017</w:t>
      </w:r>
      <w:r w:rsidRPr="00E625D8">
        <w:rPr>
          <w:rFonts w:asciiTheme="majorHAnsi" w:hAnsiTheme="majorHAnsi" w:cs="Arial"/>
          <w:sz w:val="24"/>
          <w:szCs w:val="24"/>
        </w:rPr>
        <w:t xml:space="preserve">, das </w:t>
      </w:r>
      <w:r w:rsidR="009251E8" w:rsidRPr="00E625D8">
        <w:rPr>
          <w:rFonts w:asciiTheme="majorHAnsi" w:hAnsiTheme="majorHAnsi" w:cs="Arial"/>
          <w:sz w:val="24"/>
          <w:szCs w:val="24"/>
        </w:rPr>
        <w:t>08h00</w:t>
      </w:r>
      <w:r w:rsidRPr="00E625D8">
        <w:rPr>
          <w:rFonts w:asciiTheme="majorHAnsi" w:hAnsiTheme="majorHAnsi" w:cs="Arial"/>
          <w:sz w:val="24"/>
          <w:szCs w:val="24"/>
        </w:rPr>
        <w:t xml:space="preserve"> às </w:t>
      </w:r>
      <w:r w:rsidR="009251E8" w:rsidRPr="00E625D8">
        <w:rPr>
          <w:rFonts w:asciiTheme="majorHAnsi" w:hAnsiTheme="majorHAnsi" w:cs="Arial"/>
          <w:sz w:val="24"/>
          <w:szCs w:val="24"/>
        </w:rPr>
        <w:t>1</w:t>
      </w:r>
      <w:r w:rsidR="00926C50" w:rsidRPr="00E625D8">
        <w:rPr>
          <w:rFonts w:asciiTheme="majorHAnsi" w:hAnsiTheme="majorHAnsi" w:cs="Arial"/>
          <w:sz w:val="24"/>
          <w:szCs w:val="24"/>
        </w:rPr>
        <w:t>4</w:t>
      </w:r>
      <w:r w:rsidR="009251E8" w:rsidRPr="00E625D8">
        <w:rPr>
          <w:rFonts w:asciiTheme="majorHAnsi" w:hAnsiTheme="majorHAnsi" w:cs="Arial"/>
          <w:sz w:val="24"/>
          <w:szCs w:val="24"/>
        </w:rPr>
        <w:t>h00</w:t>
      </w:r>
      <w:r w:rsidRPr="00E625D8">
        <w:rPr>
          <w:rFonts w:asciiTheme="majorHAnsi" w:hAnsiTheme="majorHAnsi" w:cs="Arial"/>
          <w:sz w:val="24"/>
          <w:szCs w:val="24"/>
        </w:rPr>
        <w:t xml:space="preserve"> na escola.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31B7E" w:rsidRPr="00E625D8" w:rsidRDefault="0049752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 1º. As chapas serão compostas por 12 alunos, referentes aos 12 cargos que compõe a diretoria do grêmio.</w:t>
      </w:r>
      <w:r w:rsidR="00D31B7E" w:rsidRPr="00E625D8">
        <w:rPr>
          <w:rFonts w:asciiTheme="majorHAnsi" w:hAnsiTheme="majorHAnsi" w:cs="Arial"/>
          <w:sz w:val="24"/>
          <w:szCs w:val="24"/>
        </w:rPr>
        <w:t xml:space="preserve"> </w:t>
      </w:r>
    </w:p>
    <w:p w:rsidR="00497528" w:rsidRPr="00E625D8" w:rsidRDefault="00D31B7E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Parágrafo único: São elegíveis para os cargos da Diretoria todos os estudantes matriculados e frequentes na unidade escolar.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255A2" w:rsidRPr="00FB1F39" w:rsidRDefault="00497528" w:rsidP="005255A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 2º.</w:t>
      </w:r>
      <w:r w:rsidR="00B1166C" w:rsidRPr="00E625D8">
        <w:rPr>
          <w:rFonts w:asciiTheme="majorHAnsi" w:hAnsiTheme="majorHAnsi" w:cs="Arial"/>
          <w:sz w:val="24"/>
          <w:szCs w:val="24"/>
        </w:rPr>
        <w:t xml:space="preserve"> No ato da inscrição cada chapa deverá apresentar obrigatoriamente</w:t>
      </w:r>
      <w:r w:rsidR="00230AAD" w:rsidRPr="00E625D8">
        <w:rPr>
          <w:rFonts w:asciiTheme="majorHAnsi" w:hAnsiTheme="majorHAnsi" w:cs="Arial"/>
          <w:sz w:val="24"/>
          <w:szCs w:val="24"/>
        </w:rPr>
        <w:t xml:space="preserve"> </w:t>
      </w:r>
      <w:r w:rsidR="00B1166C" w:rsidRPr="00E625D8">
        <w:rPr>
          <w:rFonts w:asciiTheme="majorHAnsi" w:hAnsiTheme="majorHAnsi" w:cs="Arial"/>
          <w:sz w:val="24"/>
          <w:szCs w:val="24"/>
        </w:rPr>
        <w:t xml:space="preserve">o nome dos membros candidatos aos seguintes cargos: </w:t>
      </w:r>
      <w:r w:rsidR="005255A2" w:rsidRPr="00FB1F39">
        <w:rPr>
          <w:rFonts w:asciiTheme="majorHAnsi" w:hAnsiTheme="majorHAnsi" w:cs="Arial"/>
          <w:sz w:val="24"/>
          <w:szCs w:val="24"/>
        </w:rPr>
        <w:t>Presidente;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Vice-Presidente;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Primeiro Secretário;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Segundo Secretário;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Primeiro Tesoureiro;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Segundo Tesoureiro;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Diretor Social;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Diretor de Imprensa;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Diretor de Esportes;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Diretor Cultural;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Primeiro Suplente;</w:t>
      </w:r>
      <w:r w:rsidR="005255A2">
        <w:rPr>
          <w:rFonts w:asciiTheme="majorHAnsi" w:hAnsiTheme="majorHAnsi" w:cs="Arial"/>
          <w:sz w:val="24"/>
          <w:szCs w:val="24"/>
        </w:rPr>
        <w:t xml:space="preserve"> </w:t>
      </w:r>
      <w:r w:rsidR="005255A2" w:rsidRPr="00FB1F39">
        <w:rPr>
          <w:rFonts w:asciiTheme="majorHAnsi" w:hAnsiTheme="majorHAnsi" w:cs="Arial"/>
          <w:sz w:val="24"/>
          <w:szCs w:val="24"/>
        </w:rPr>
        <w:t>Segundo Suplente.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1166C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 3º. Somente serão aceitas inscrições de chapas completas.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97528" w:rsidRPr="00E625D8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 4º.</w:t>
      </w:r>
      <w:r w:rsidR="00497528" w:rsidRPr="00E625D8">
        <w:rPr>
          <w:rFonts w:asciiTheme="majorHAnsi" w:hAnsiTheme="majorHAnsi" w:cs="Arial"/>
          <w:sz w:val="24"/>
          <w:szCs w:val="24"/>
        </w:rPr>
        <w:t xml:space="preserve"> A inscrição da chapa só será concretizada após</w:t>
      </w:r>
      <w:r w:rsidR="001828D5" w:rsidRPr="00E625D8">
        <w:rPr>
          <w:rFonts w:asciiTheme="majorHAnsi" w:hAnsiTheme="majorHAnsi" w:cs="Arial"/>
          <w:sz w:val="24"/>
          <w:szCs w:val="24"/>
        </w:rPr>
        <w:t xml:space="preserve"> a entrega do “</w:t>
      </w:r>
      <w:r w:rsidR="001828D5" w:rsidRPr="00435C46">
        <w:rPr>
          <w:rFonts w:asciiTheme="majorHAnsi" w:hAnsiTheme="majorHAnsi" w:cs="Arial"/>
          <w:i/>
          <w:sz w:val="24"/>
          <w:szCs w:val="24"/>
        </w:rPr>
        <w:t>Plano de ação</w:t>
      </w:r>
      <w:r w:rsidR="001828D5" w:rsidRPr="00E625D8">
        <w:rPr>
          <w:rFonts w:asciiTheme="majorHAnsi" w:hAnsiTheme="majorHAnsi" w:cs="Arial"/>
          <w:sz w:val="24"/>
          <w:szCs w:val="24"/>
        </w:rPr>
        <w:t>”.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</w:t>
      </w:r>
      <w:r w:rsidR="00D31B7E" w:rsidRPr="00E625D8">
        <w:rPr>
          <w:rFonts w:asciiTheme="majorHAnsi" w:hAnsiTheme="majorHAnsi" w:cs="Arial"/>
          <w:sz w:val="24"/>
          <w:szCs w:val="24"/>
        </w:rPr>
        <w:t>5</w:t>
      </w:r>
      <w:r w:rsidRPr="00E625D8">
        <w:rPr>
          <w:rFonts w:asciiTheme="majorHAnsi" w:hAnsiTheme="majorHAnsi" w:cs="Arial"/>
          <w:sz w:val="24"/>
          <w:szCs w:val="24"/>
        </w:rPr>
        <w:t xml:space="preserve">º. O período de divulgação e campanha das chapas será </w:t>
      </w:r>
      <w:r w:rsidR="008C4859">
        <w:rPr>
          <w:rFonts w:asciiTheme="majorHAnsi" w:hAnsiTheme="majorHAnsi" w:cs="Arial"/>
          <w:sz w:val="24"/>
          <w:szCs w:val="24"/>
        </w:rPr>
        <w:t>até</w:t>
      </w:r>
      <w:r w:rsidRPr="00E625D8">
        <w:rPr>
          <w:rFonts w:asciiTheme="majorHAnsi" w:hAnsiTheme="majorHAnsi" w:cs="Arial"/>
          <w:sz w:val="24"/>
          <w:szCs w:val="24"/>
        </w:rPr>
        <w:t xml:space="preserve"> </w:t>
      </w:r>
      <w:r w:rsidR="008C4859">
        <w:rPr>
          <w:rFonts w:asciiTheme="majorHAnsi" w:hAnsiTheme="majorHAnsi" w:cs="Arial"/>
          <w:b/>
          <w:sz w:val="24"/>
          <w:szCs w:val="24"/>
        </w:rPr>
        <w:t>09</w:t>
      </w:r>
      <w:r w:rsidR="009251E8" w:rsidRPr="00E625D8">
        <w:rPr>
          <w:rFonts w:asciiTheme="majorHAnsi" w:hAnsiTheme="majorHAnsi" w:cs="Arial"/>
          <w:b/>
          <w:sz w:val="24"/>
          <w:szCs w:val="24"/>
        </w:rPr>
        <w:t xml:space="preserve"> de </w:t>
      </w:r>
      <w:r w:rsidR="008C4859">
        <w:rPr>
          <w:rFonts w:asciiTheme="majorHAnsi" w:hAnsiTheme="majorHAnsi" w:cs="Arial"/>
          <w:b/>
          <w:sz w:val="24"/>
          <w:szCs w:val="24"/>
        </w:rPr>
        <w:t>abril</w:t>
      </w:r>
      <w:r w:rsidR="00E625D8" w:rsidRPr="00E625D8">
        <w:rPr>
          <w:rFonts w:asciiTheme="majorHAnsi" w:hAnsiTheme="majorHAnsi" w:cs="Arial"/>
          <w:sz w:val="24"/>
          <w:szCs w:val="24"/>
        </w:rPr>
        <w:t xml:space="preserve">, sendo </w:t>
      </w:r>
      <w:r w:rsidR="008C4859">
        <w:rPr>
          <w:rFonts w:asciiTheme="majorHAnsi" w:hAnsiTheme="majorHAnsi" w:cs="Arial"/>
          <w:sz w:val="24"/>
          <w:szCs w:val="24"/>
        </w:rPr>
        <w:t>esse período pós inscrição</w:t>
      </w:r>
      <w:r w:rsidR="00E05190">
        <w:rPr>
          <w:rFonts w:asciiTheme="majorHAnsi" w:hAnsiTheme="majorHAnsi" w:cs="Arial"/>
          <w:sz w:val="24"/>
          <w:szCs w:val="24"/>
        </w:rPr>
        <w:t xml:space="preserve"> reservado à fixação de cartazes,</w:t>
      </w:r>
      <w:r w:rsidR="00E625D8" w:rsidRPr="00E625D8">
        <w:rPr>
          <w:rFonts w:asciiTheme="majorHAnsi" w:hAnsiTheme="majorHAnsi" w:cs="Arial"/>
          <w:sz w:val="24"/>
          <w:szCs w:val="24"/>
        </w:rPr>
        <w:t xml:space="preserve"> visita e apresentação das propostas nas salas de aula</w:t>
      </w:r>
      <w:r w:rsidR="00E625D8">
        <w:rPr>
          <w:rFonts w:asciiTheme="majorHAnsi" w:hAnsiTheme="majorHAnsi" w:cs="Arial"/>
          <w:sz w:val="24"/>
          <w:szCs w:val="24"/>
        </w:rPr>
        <w:t>; e os demais dias à campanha fora das salas de aula.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1166C" w:rsidRPr="00E625D8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§ 1º. Cada chapa deverá respeitar as orientações referentes à divulgação de suas propostas, tais como:</w:t>
      </w:r>
    </w:p>
    <w:p w:rsidR="00B1166C" w:rsidRPr="00E625D8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I. Manter a integridade das pessoas de qualquer chapa e dos demais alunos e funcionários da escola bem como da comunidade;</w:t>
      </w:r>
    </w:p>
    <w:p w:rsidR="00B1166C" w:rsidRPr="00E625D8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II. Expressar-se de forma ética seja por meio de panfletos, cartazes, mensagens online, nos discursos e diálogos junto aos alunos;</w:t>
      </w:r>
    </w:p>
    <w:p w:rsidR="00B1166C" w:rsidRPr="00E625D8" w:rsidRDefault="00B1166C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III. Não constranger nenhuma pessoa ou incitar discórdias, respeitando os regulamentos do Instituto;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6º. </w:t>
      </w:r>
      <w:r w:rsidR="00AE667B" w:rsidRPr="00E625D8">
        <w:rPr>
          <w:rFonts w:asciiTheme="majorHAnsi" w:hAnsiTheme="majorHAnsi" w:cs="Arial"/>
          <w:color w:val="000000" w:themeColor="text1"/>
          <w:sz w:val="24"/>
          <w:szCs w:val="24"/>
        </w:rPr>
        <w:t>É expressamente proibida campanha eleitoral fora do período estipulado pela Comissão Eleitoral bem como a boca de urna no dia das eleições.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E625D8">
        <w:rPr>
          <w:rFonts w:asciiTheme="majorHAnsi" w:hAnsiTheme="majorHAnsi" w:cs="Arial"/>
          <w:color w:val="000000" w:themeColor="text1"/>
          <w:sz w:val="24"/>
          <w:szCs w:val="24"/>
        </w:rPr>
        <w:t xml:space="preserve">Art. 7º. </w:t>
      </w:r>
      <w:r w:rsidR="00AE667B" w:rsidRPr="00E625D8">
        <w:rPr>
          <w:rFonts w:asciiTheme="majorHAnsi" w:hAnsiTheme="majorHAnsi" w:cs="Arial"/>
          <w:sz w:val="24"/>
          <w:szCs w:val="24"/>
        </w:rPr>
        <w:t xml:space="preserve">O processo de eleição acontecerá no dia </w:t>
      </w:r>
      <w:r w:rsidR="008C4859" w:rsidRPr="008C4859">
        <w:rPr>
          <w:rFonts w:asciiTheme="majorHAnsi" w:hAnsiTheme="majorHAnsi" w:cs="Arial"/>
          <w:b/>
          <w:sz w:val="24"/>
          <w:szCs w:val="24"/>
        </w:rPr>
        <w:t>13</w:t>
      </w:r>
      <w:r w:rsidR="00AE667B" w:rsidRPr="008C4859">
        <w:rPr>
          <w:rFonts w:asciiTheme="majorHAnsi" w:hAnsiTheme="majorHAnsi" w:cs="Arial"/>
          <w:b/>
          <w:sz w:val="24"/>
          <w:szCs w:val="24"/>
        </w:rPr>
        <w:t xml:space="preserve"> </w:t>
      </w:r>
      <w:r w:rsidR="00AE667B" w:rsidRPr="00E625D8">
        <w:rPr>
          <w:rFonts w:asciiTheme="majorHAnsi" w:hAnsiTheme="majorHAnsi" w:cs="Arial"/>
          <w:b/>
          <w:sz w:val="24"/>
          <w:szCs w:val="24"/>
        </w:rPr>
        <w:t xml:space="preserve">de </w:t>
      </w:r>
      <w:r w:rsidR="008C4859">
        <w:rPr>
          <w:rFonts w:asciiTheme="majorHAnsi" w:hAnsiTheme="majorHAnsi" w:cs="Arial"/>
          <w:b/>
          <w:sz w:val="24"/>
          <w:szCs w:val="24"/>
        </w:rPr>
        <w:t>abril</w:t>
      </w:r>
      <w:r w:rsidR="00AE667B" w:rsidRPr="00E625D8">
        <w:rPr>
          <w:rFonts w:asciiTheme="majorHAnsi" w:hAnsiTheme="majorHAnsi" w:cs="Arial"/>
          <w:b/>
          <w:sz w:val="24"/>
          <w:szCs w:val="24"/>
        </w:rPr>
        <w:t xml:space="preserve"> de 2016</w:t>
      </w:r>
      <w:r w:rsidR="00AE667B" w:rsidRPr="00E625D8">
        <w:rPr>
          <w:rFonts w:asciiTheme="majorHAnsi" w:hAnsiTheme="majorHAnsi" w:cs="Arial"/>
          <w:sz w:val="24"/>
          <w:szCs w:val="24"/>
        </w:rPr>
        <w:t xml:space="preserve">, em sala destinada para este fim.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E625D8">
        <w:rPr>
          <w:rFonts w:asciiTheme="majorHAnsi" w:hAnsiTheme="majorHAnsi" w:cs="Arial"/>
          <w:color w:val="000000" w:themeColor="text1"/>
          <w:sz w:val="24"/>
          <w:szCs w:val="24"/>
        </w:rPr>
        <w:lastRenderedPageBreak/>
        <w:t>Art. 8º.</w:t>
      </w:r>
      <w:r w:rsidRPr="00E625D8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="00AE667B" w:rsidRPr="00E625D8">
        <w:rPr>
          <w:rFonts w:asciiTheme="majorHAnsi" w:hAnsiTheme="majorHAnsi" w:cs="Arial"/>
          <w:color w:val="000000" w:themeColor="text1"/>
          <w:sz w:val="24"/>
          <w:szCs w:val="24"/>
        </w:rPr>
        <w:t>A eleição será feita digitalmente, por meio dos computadores</w:t>
      </w:r>
      <w:r w:rsidR="008C4859">
        <w:rPr>
          <w:rFonts w:asciiTheme="majorHAnsi" w:hAnsiTheme="majorHAnsi" w:cs="Arial"/>
          <w:color w:val="000000" w:themeColor="text1"/>
          <w:sz w:val="24"/>
          <w:szCs w:val="24"/>
        </w:rPr>
        <w:t xml:space="preserve"> e/ou celulares</w:t>
      </w:r>
      <w:r w:rsidR="00AE667B" w:rsidRPr="00E625D8">
        <w:rPr>
          <w:rFonts w:asciiTheme="majorHAnsi" w:hAnsiTheme="majorHAnsi" w:cs="Arial"/>
          <w:color w:val="000000" w:themeColor="text1"/>
          <w:sz w:val="24"/>
          <w:szCs w:val="24"/>
        </w:rPr>
        <w:t xml:space="preserve"> disponíveis na escola.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9º. São votantes todos os estudantes matriculados na Escola </w:t>
      </w:r>
      <w:r w:rsidR="009251E8" w:rsidRPr="00E625D8">
        <w:rPr>
          <w:rFonts w:asciiTheme="majorHAnsi" w:hAnsiTheme="majorHAnsi" w:cs="Arial"/>
          <w:sz w:val="24"/>
          <w:szCs w:val="24"/>
        </w:rPr>
        <w:t xml:space="preserve">Estadual José Piaulino </w:t>
      </w:r>
      <w:r w:rsidRPr="00E625D8">
        <w:rPr>
          <w:rFonts w:asciiTheme="majorHAnsi" w:hAnsiTheme="majorHAnsi" w:cs="Arial"/>
          <w:sz w:val="24"/>
          <w:szCs w:val="24"/>
        </w:rPr>
        <w:t xml:space="preserve">com frequência regular às aulas.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10º. Os votantes deverão, no dia da eleição, se organizar em fila única, sendo identificados pela mesa da Comissão Eleitoral, através da lista de frequência da respectiva turma.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11. A mesa só </w:t>
      </w:r>
      <w:r w:rsidR="00AE667B" w:rsidRPr="00E625D8">
        <w:rPr>
          <w:rFonts w:asciiTheme="majorHAnsi" w:hAnsiTheme="majorHAnsi" w:cs="Arial"/>
          <w:sz w:val="24"/>
          <w:szCs w:val="24"/>
        </w:rPr>
        <w:t>permitirá o voto</w:t>
      </w:r>
      <w:r w:rsidRPr="00E625D8">
        <w:rPr>
          <w:rFonts w:asciiTheme="majorHAnsi" w:hAnsiTheme="majorHAnsi" w:cs="Arial"/>
          <w:sz w:val="24"/>
          <w:szCs w:val="24"/>
        </w:rPr>
        <w:t xml:space="preserve">, após certificar-se da identificação do estudante.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1º. A mesa deverá, no dia da eleição, estar com as listagens de todas as turmas dos </w:t>
      </w:r>
      <w:r w:rsidR="009251E8" w:rsidRPr="00E625D8">
        <w:rPr>
          <w:rFonts w:asciiTheme="majorHAnsi" w:hAnsiTheme="majorHAnsi" w:cs="Arial"/>
          <w:sz w:val="24"/>
          <w:szCs w:val="24"/>
        </w:rPr>
        <w:t>dois</w:t>
      </w:r>
      <w:r w:rsidRPr="00E625D8">
        <w:rPr>
          <w:rFonts w:asciiTheme="majorHAnsi" w:hAnsiTheme="majorHAnsi" w:cs="Arial"/>
          <w:sz w:val="24"/>
          <w:szCs w:val="24"/>
        </w:rPr>
        <w:t xml:space="preserve"> turnos de funcionamento da escola, onde mediante a identificação dos estudantes votantes, o seu nome será sinalizado na lista e sua assinatura ficará ao lado.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2º. É vetado rubricar a assinatura, a mesma deverá ser legível e completa, sem abreviação.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3º. A listagem dos alunos será fornecida pela Secretaria da Escola.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E05190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Art. 12. O voto é obrigatório</w:t>
      </w:r>
      <w:r w:rsidR="00DF38FA" w:rsidRPr="00E625D8">
        <w:rPr>
          <w:rFonts w:asciiTheme="majorHAnsi" w:hAnsiTheme="majorHAnsi" w:cs="Arial"/>
          <w:sz w:val="24"/>
          <w:szCs w:val="24"/>
        </w:rPr>
        <w:t xml:space="preserve"> para todos os estudantes associados ao Grêmio</w:t>
      </w:r>
      <w:r>
        <w:rPr>
          <w:rFonts w:asciiTheme="majorHAnsi" w:hAnsiTheme="majorHAnsi" w:cs="Arial"/>
          <w:sz w:val="24"/>
          <w:szCs w:val="24"/>
        </w:rPr>
        <w:t>, que estejam presentes no dia da eleição</w:t>
      </w:r>
      <w:r w:rsidR="00DF38FA" w:rsidRPr="00E625D8">
        <w:rPr>
          <w:rFonts w:asciiTheme="majorHAnsi" w:hAnsiTheme="majorHAnsi" w:cs="Arial"/>
          <w:sz w:val="24"/>
          <w:szCs w:val="24"/>
        </w:rPr>
        <w:t xml:space="preserve">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13. A mesa da Comissão Eleitoral será composta pelo Presidente da Comissão, e um secretário, que irá lavrar e relatar a ata do dia da eleição, registrando todos os fatos ocorridos.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14. Após o encerramento da votação, imediatamente será feita a contagem dos votos e declarada a chapa vencedora.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1º. A contagem dos votos terá a presença da comissão eleitoral, um representante de estudantes no Conselho Escolar da Escola, um representante da equipe técnica-pedagógica da escola, um representante de cada chapa, os candidatos a presidente e o Coordenador Geral do Grêmio Estudantil.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2º. O ato da contagem será exercido pelo presidente da Comissão Eleitoral ou pessoa designada por ele. </w:t>
      </w:r>
    </w:p>
    <w:p w:rsidR="00926C50" w:rsidRPr="00E625D8" w:rsidRDefault="00926C50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9251E8" w:rsidRPr="00E625D8" w:rsidRDefault="00CB5777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Titulo</w:t>
      </w:r>
      <w:r w:rsidR="00DF38FA" w:rsidRPr="00E625D8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625D8">
        <w:rPr>
          <w:rFonts w:asciiTheme="majorHAnsi" w:hAnsiTheme="majorHAnsi" w:cs="Arial"/>
          <w:b/>
          <w:sz w:val="24"/>
          <w:szCs w:val="24"/>
        </w:rPr>
        <w:t>I</w:t>
      </w:r>
      <w:r w:rsidR="00DF38FA" w:rsidRPr="00E625D8">
        <w:rPr>
          <w:rFonts w:asciiTheme="majorHAnsi" w:hAnsiTheme="majorHAnsi" w:cs="Arial"/>
          <w:b/>
          <w:sz w:val="24"/>
          <w:szCs w:val="24"/>
        </w:rPr>
        <w:t>II</w:t>
      </w:r>
      <w:r w:rsidR="009251E8" w:rsidRPr="00E625D8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DF38FA" w:rsidRPr="00E625D8" w:rsidRDefault="00DF38FA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DAS IRREGULARIDADES E PUNIÇÕES</w:t>
      </w:r>
    </w:p>
    <w:p w:rsidR="00A7300E" w:rsidRPr="00E625D8" w:rsidRDefault="00A7300E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15. São consideradas irregularidades: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a) Comprar voto;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b) Concorrer às eleições sem ser estudante;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c) Fazer propaganda político-partidária;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d) Acusar ou insinuar sem provas, fatos que venham a prejudicar a imagem ou a integridade da pessoa ou chapa concorrente;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e) Desrespeitar e agredir física ou verbalmente os concorrentes ao grêmio, a comissão eleitoral ou qualquer estudante;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f) Não respeitar os critérios e períodos estabelecidos por este Regimento Interno;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g) Corromper a comissão eleitoral, através de suborno ou atributos semelhantes;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h) Campanha eleitoral fora do período estipulado pela Comissão Eleitoral bem como a boca de urna no dia das eleições;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16. Das Punições: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a) A comissão eleitoral se reunirá e avaliará o teor do fato e, por maioria simples, decretará a sua sentença, fazendo-se público por meio de edital publicado pelo Secretário Geral; </w:t>
      </w: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lastRenderedPageBreak/>
        <w:t xml:space="preserve">b) Caso seja a comissão, o foco da acusação, o fato deverá ser levado para avaliação em Assembleia Geral;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c) As punições relativas às chapas serão notificação e impugnação da candidatura da chapa.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1º Na reincidência de notificação, a chapa terá sua candidatura impugnada.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§ 2º Toda decisão de impugnação de chapas só poderá ser tomada por maioria absoluta da Comissão Eleitoral, após exame de provas e testemunhas. </w:t>
      </w:r>
    </w:p>
    <w:p w:rsidR="00E625D8" w:rsidRDefault="00E625D8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CB5777" w:rsidRPr="00E625D8" w:rsidRDefault="00CB5777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Título IV</w:t>
      </w:r>
    </w:p>
    <w:p w:rsidR="00DF38FA" w:rsidRPr="00E625D8" w:rsidRDefault="00DF38FA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DA CAMPANHA</w:t>
      </w:r>
    </w:p>
    <w:p w:rsidR="00A7300E" w:rsidRPr="00E625D8" w:rsidRDefault="00A7300E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Art.17. A propaganda eleitoral será permitida somente no </w:t>
      </w:r>
      <w:r w:rsidRPr="00435C46">
        <w:rPr>
          <w:rFonts w:asciiTheme="majorHAnsi" w:hAnsiTheme="majorHAnsi" w:cs="Arial"/>
          <w:i/>
          <w:sz w:val="24"/>
          <w:szCs w:val="24"/>
        </w:rPr>
        <w:t>recinto escolar</w:t>
      </w:r>
      <w:r w:rsidRPr="00E625D8">
        <w:rPr>
          <w:rFonts w:asciiTheme="majorHAnsi" w:hAnsiTheme="majorHAnsi" w:cs="Arial"/>
          <w:sz w:val="24"/>
          <w:szCs w:val="24"/>
        </w:rPr>
        <w:t xml:space="preserve">, ou outros locais públicos destinados a atividades educacionais.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18. Todo material impresso de campanha deverá ser apresentado e aprovado pela Comissão Eleitoral.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5C46" w:rsidRPr="00E625D8" w:rsidRDefault="00DF38FA" w:rsidP="00435C4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Parágrafo 1º. A fixação de cartazes deverá ser </w:t>
      </w:r>
      <w:r w:rsidR="00435C46">
        <w:rPr>
          <w:rFonts w:asciiTheme="majorHAnsi" w:hAnsiTheme="majorHAnsi" w:cs="Arial"/>
          <w:sz w:val="24"/>
          <w:szCs w:val="24"/>
        </w:rPr>
        <w:t xml:space="preserve">feita </w:t>
      </w:r>
      <w:r w:rsidRPr="00E625D8">
        <w:rPr>
          <w:rFonts w:asciiTheme="majorHAnsi" w:hAnsiTheme="majorHAnsi" w:cs="Arial"/>
          <w:sz w:val="24"/>
          <w:szCs w:val="24"/>
        </w:rPr>
        <w:t>nos murais da escola ou locais destinados pela direç</w:t>
      </w:r>
      <w:r w:rsidR="00435C46">
        <w:rPr>
          <w:rFonts w:asciiTheme="majorHAnsi" w:hAnsiTheme="majorHAnsi" w:cs="Arial"/>
          <w:sz w:val="24"/>
          <w:szCs w:val="24"/>
        </w:rPr>
        <w:t>ão da escola para este fim, entre os dias 15 e 17 de março, ficando vetada em qualquer outro dia.</w:t>
      </w:r>
    </w:p>
    <w:p w:rsidR="00435C46" w:rsidRDefault="00435C46" w:rsidP="00435C4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Parágrafo 2º. Os cartazes deverão ter, no máximo, o tamanho </w:t>
      </w:r>
      <w:r w:rsidR="001828D5" w:rsidRPr="00E625D8">
        <w:rPr>
          <w:rFonts w:asciiTheme="majorHAnsi" w:hAnsiTheme="majorHAnsi" w:cs="Arial"/>
          <w:sz w:val="24"/>
          <w:szCs w:val="24"/>
        </w:rPr>
        <w:t>de um</w:t>
      </w:r>
      <w:r w:rsidR="00FA14D2">
        <w:rPr>
          <w:rFonts w:asciiTheme="majorHAnsi" w:hAnsiTheme="majorHAnsi" w:cs="Arial"/>
          <w:sz w:val="24"/>
          <w:szCs w:val="24"/>
        </w:rPr>
        <w:t>a</w:t>
      </w:r>
      <w:r w:rsidR="001828D5" w:rsidRPr="00E625D8">
        <w:rPr>
          <w:rFonts w:asciiTheme="majorHAnsi" w:hAnsiTheme="majorHAnsi" w:cs="Arial"/>
          <w:sz w:val="24"/>
          <w:szCs w:val="24"/>
        </w:rPr>
        <w:t xml:space="preserve"> cartolina</w:t>
      </w:r>
      <w:r w:rsidRPr="00E625D8">
        <w:rPr>
          <w:rFonts w:asciiTheme="majorHAnsi" w:hAnsiTheme="majorHAnsi" w:cs="Arial"/>
          <w:sz w:val="24"/>
          <w:szCs w:val="24"/>
        </w:rPr>
        <w:t xml:space="preserve">, e o conteúdo deve estar relacionado unicamente às propostas da própria chapa.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828D5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19. Impressos de propaganda eleitoral podem ser livremente distribuídos, mas são de responsabilidade da chapa e sujeitos as regras da campanha.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Parágrafo Único: As chapas serão responsabilizadas pela sujeira que porventura seja causada pelo material impresso distribuído.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20 A escola não disponibilizará </w:t>
      </w:r>
      <w:r w:rsidRPr="00435C46">
        <w:rPr>
          <w:rFonts w:asciiTheme="majorHAnsi" w:hAnsiTheme="majorHAnsi" w:cs="Arial"/>
          <w:i/>
          <w:sz w:val="24"/>
          <w:szCs w:val="24"/>
        </w:rPr>
        <w:t>nenhum tipo de recurso humano ou material para confecção de propaganda</w:t>
      </w:r>
      <w:r w:rsidRPr="00E625D8">
        <w:rPr>
          <w:rFonts w:asciiTheme="majorHAnsi" w:hAnsiTheme="majorHAnsi" w:cs="Arial"/>
          <w:sz w:val="24"/>
          <w:szCs w:val="24"/>
        </w:rPr>
        <w:t xml:space="preserve"> das chapas.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21. A propaganda mencionará sempre o nome da chapa. Propaganda sem identificação será considerada irregular e poderá ocasionar o cancelamento da chapa.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22. </w:t>
      </w:r>
      <w:r w:rsidR="000B44DD" w:rsidRPr="00E625D8">
        <w:rPr>
          <w:rFonts w:asciiTheme="majorHAnsi" w:hAnsiTheme="majorHAnsi" w:cs="Arial"/>
          <w:sz w:val="24"/>
          <w:szCs w:val="24"/>
        </w:rPr>
        <w:t>H</w:t>
      </w:r>
      <w:r w:rsidR="00435C46">
        <w:rPr>
          <w:rFonts w:asciiTheme="majorHAnsi" w:hAnsiTheme="majorHAnsi" w:cs="Arial"/>
          <w:sz w:val="24"/>
          <w:szCs w:val="24"/>
        </w:rPr>
        <w:t xml:space="preserve">averá campanha em sala de aula entre os dias </w:t>
      </w:r>
      <w:r w:rsidR="008C4859">
        <w:rPr>
          <w:rFonts w:asciiTheme="majorHAnsi" w:hAnsiTheme="majorHAnsi" w:cs="Arial"/>
          <w:sz w:val="24"/>
          <w:szCs w:val="24"/>
        </w:rPr>
        <w:t>02</w:t>
      </w:r>
      <w:r w:rsidR="00435C46">
        <w:rPr>
          <w:rFonts w:asciiTheme="majorHAnsi" w:hAnsiTheme="majorHAnsi" w:cs="Arial"/>
          <w:sz w:val="24"/>
          <w:szCs w:val="24"/>
        </w:rPr>
        <w:t xml:space="preserve"> e </w:t>
      </w:r>
      <w:r w:rsidR="008C4859">
        <w:rPr>
          <w:rFonts w:asciiTheme="majorHAnsi" w:hAnsiTheme="majorHAnsi" w:cs="Arial"/>
          <w:sz w:val="24"/>
          <w:szCs w:val="24"/>
        </w:rPr>
        <w:t>09</w:t>
      </w:r>
      <w:r w:rsidR="00435C46">
        <w:rPr>
          <w:rFonts w:asciiTheme="majorHAnsi" w:hAnsiTheme="majorHAnsi" w:cs="Arial"/>
          <w:sz w:val="24"/>
          <w:szCs w:val="24"/>
        </w:rPr>
        <w:t xml:space="preserve"> de </w:t>
      </w:r>
      <w:r w:rsidR="008C4859">
        <w:rPr>
          <w:rFonts w:asciiTheme="majorHAnsi" w:hAnsiTheme="majorHAnsi" w:cs="Arial"/>
          <w:sz w:val="24"/>
          <w:szCs w:val="24"/>
        </w:rPr>
        <w:t>abril</w:t>
      </w:r>
      <w:r w:rsidR="00435C46">
        <w:rPr>
          <w:rFonts w:asciiTheme="majorHAnsi" w:hAnsiTheme="majorHAnsi" w:cs="Arial"/>
          <w:sz w:val="24"/>
          <w:szCs w:val="24"/>
        </w:rPr>
        <w:t>, ficando vetada em qualquer outro dia.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23. Não será tolerada propaganda: </w:t>
      </w:r>
    </w:p>
    <w:p w:rsidR="001828D5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I – que implique oferecimento, promessa ou solicitação de dinheiro, ou vantagem de qualquer natureza; </w:t>
      </w:r>
    </w:p>
    <w:p w:rsidR="001828D5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II – que prejudique o patrimônio público escolar;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III – que </w:t>
      </w:r>
      <w:r w:rsidR="000B44DD" w:rsidRPr="00E625D8">
        <w:rPr>
          <w:rFonts w:asciiTheme="majorHAnsi" w:hAnsiTheme="majorHAnsi" w:cs="Arial"/>
          <w:sz w:val="24"/>
          <w:szCs w:val="24"/>
        </w:rPr>
        <w:t>caluniar,</w:t>
      </w:r>
      <w:r w:rsidRPr="00E625D8">
        <w:rPr>
          <w:rFonts w:asciiTheme="majorHAnsi" w:hAnsiTheme="majorHAnsi" w:cs="Arial"/>
          <w:sz w:val="24"/>
          <w:szCs w:val="24"/>
        </w:rPr>
        <w:t xml:space="preserve"> difamar ou injuriar qualquer pessoa, do corpo discente, docente ou técnico ou qualquer outro cidadão;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24. Não é permitido fazer propaganda eleitoral mediante alto-falantes ou amplificadores de som.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25. É vedada a confecção e utilização de camisetas, bonés, ou quaisquer outros bens ou materiais que possam proporcionar vantagem ao eleitor.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828D5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26. Da campanha na Internet </w:t>
      </w:r>
    </w:p>
    <w:p w:rsidR="001828D5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lastRenderedPageBreak/>
        <w:t xml:space="preserve">I – A propaganda eleitoral na Internet somente será permitida em grupo e/ou fanpage da Escola no Facebook;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II – Propaganda em outro espaço da internet poderá acarretar na impugnação da candidatura da chapa. </w:t>
      </w:r>
    </w:p>
    <w:p w:rsidR="00CB5777" w:rsidRPr="00E625D8" w:rsidRDefault="00CB5777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Título V</w:t>
      </w:r>
    </w:p>
    <w:p w:rsidR="00DF38FA" w:rsidRPr="00E625D8" w:rsidRDefault="00DF38FA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>DAS DISPOSIÇÕES FINAIS</w:t>
      </w:r>
    </w:p>
    <w:p w:rsidR="00A7300E" w:rsidRPr="00E625D8" w:rsidRDefault="00A7300E" w:rsidP="00E625D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Art. 27. Cada chapa deverá designar um fiscal</w:t>
      </w:r>
      <w:r w:rsidR="00E05190" w:rsidRPr="00E625D8">
        <w:rPr>
          <w:rFonts w:asciiTheme="majorHAnsi" w:hAnsiTheme="majorHAnsi" w:cs="Arial"/>
          <w:sz w:val="24"/>
          <w:szCs w:val="24"/>
        </w:rPr>
        <w:t xml:space="preserve">, </w:t>
      </w:r>
      <w:r w:rsidR="00E05190">
        <w:rPr>
          <w:rFonts w:asciiTheme="majorHAnsi" w:hAnsiTheme="majorHAnsi" w:cs="Arial"/>
          <w:sz w:val="24"/>
          <w:szCs w:val="24"/>
        </w:rPr>
        <w:t xml:space="preserve">pré-estabelecido, na inscrição, </w:t>
      </w:r>
      <w:r w:rsidRPr="00E625D8">
        <w:rPr>
          <w:rFonts w:asciiTheme="majorHAnsi" w:hAnsiTheme="majorHAnsi" w:cs="Arial"/>
          <w:sz w:val="24"/>
          <w:szCs w:val="24"/>
        </w:rPr>
        <w:t>para acompanhar os trabalhos da mesa</w:t>
      </w:r>
      <w:r w:rsidR="00E05190">
        <w:rPr>
          <w:rFonts w:asciiTheme="majorHAnsi" w:hAnsiTheme="majorHAnsi" w:cs="Arial"/>
          <w:sz w:val="24"/>
          <w:szCs w:val="24"/>
        </w:rPr>
        <w:t xml:space="preserve">, </w:t>
      </w:r>
      <w:r w:rsidRPr="00E625D8">
        <w:rPr>
          <w:rFonts w:asciiTheme="majorHAnsi" w:hAnsiTheme="majorHAnsi" w:cs="Arial"/>
          <w:sz w:val="24"/>
          <w:szCs w:val="24"/>
        </w:rPr>
        <w:t xml:space="preserve">organização da(s) fila(s), e assinatura como testemunha na Ata de Eleição.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Art. 28. É vetada a “</w:t>
      </w:r>
      <w:r w:rsidRPr="00E05190">
        <w:rPr>
          <w:rFonts w:asciiTheme="majorHAnsi" w:hAnsiTheme="majorHAnsi" w:cs="Arial"/>
          <w:i/>
          <w:sz w:val="24"/>
          <w:szCs w:val="24"/>
        </w:rPr>
        <w:t>boca de urna</w:t>
      </w:r>
      <w:r w:rsidRPr="00E625D8">
        <w:rPr>
          <w:rFonts w:asciiTheme="majorHAnsi" w:hAnsiTheme="majorHAnsi" w:cs="Arial"/>
          <w:sz w:val="24"/>
          <w:szCs w:val="24"/>
        </w:rPr>
        <w:t xml:space="preserve">” próxima ao local de votação, e proibida no dia da eleição, a entrega de panfletos, apitos, cornetas ou qualquer adereço que cause poluição sonora ou do ambiente.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29. A Comissão tem total autonomia para avaliar as denúncias e irregularidades das chapas concorrentes ou de membro da mesma, sendo ela que decretará a sentença de acordo com o presente Regimento </w:t>
      </w:r>
      <w:r w:rsidR="00E05190">
        <w:rPr>
          <w:rFonts w:asciiTheme="majorHAnsi" w:hAnsiTheme="majorHAnsi" w:cs="Arial"/>
          <w:sz w:val="24"/>
          <w:szCs w:val="24"/>
        </w:rPr>
        <w:tab/>
        <w:t xml:space="preserve">Eleitoral </w:t>
      </w:r>
      <w:r w:rsidRPr="00E625D8">
        <w:rPr>
          <w:rFonts w:asciiTheme="majorHAnsi" w:hAnsiTheme="majorHAnsi" w:cs="Arial"/>
          <w:sz w:val="24"/>
          <w:szCs w:val="24"/>
        </w:rPr>
        <w:t>e Estatuto do Grêmio</w:t>
      </w:r>
      <w:r w:rsidR="00E05190">
        <w:rPr>
          <w:rFonts w:asciiTheme="majorHAnsi" w:hAnsiTheme="majorHAnsi" w:cs="Arial"/>
          <w:sz w:val="24"/>
          <w:szCs w:val="24"/>
        </w:rPr>
        <w:t xml:space="preserve"> Estudantil</w:t>
      </w:r>
      <w:r w:rsidRPr="00E625D8">
        <w:rPr>
          <w:rFonts w:asciiTheme="majorHAnsi" w:hAnsiTheme="majorHAnsi" w:cs="Arial"/>
          <w:sz w:val="24"/>
          <w:szCs w:val="24"/>
        </w:rPr>
        <w:t xml:space="preserve">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30. A comissão não deverá fazer campanha ou expressar opiniões sobre as chapas.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31. A comissão é soberana, e imune sobre as suas decisões, até que se prove ao contrário. O descumprimento de suas decisões, os critérios aqui estabelecidos, implicará na cassação da candidatura individual ou coletiva.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Default="00DF38FA" w:rsidP="00FA14D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32. Em caso da não inscrição de chapas, o período de inscrição será estendido por mais 05 (cinco) dias. Na hipótese de apenas uma chapa ter sido inscrita no novo período, concorrerá a mesma chapa, sem prorrogação do prazo. </w:t>
      </w:r>
    </w:p>
    <w:p w:rsidR="00FA14D2" w:rsidRDefault="00FA14D2" w:rsidP="00FA14D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19F4" w:rsidRPr="00E625D8" w:rsidRDefault="00FA14D2" w:rsidP="00DF19F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B1F39">
        <w:rPr>
          <w:rFonts w:asciiTheme="majorHAnsi" w:hAnsiTheme="majorHAnsi" w:cs="Arial"/>
          <w:sz w:val="24"/>
          <w:szCs w:val="24"/>
        </w:rPr>
        <w:t xml:space="preserve">Parágrafo Único – </w:t>
      </w:r>
      <w:r>
        <w:rPr>
          <w:rFonts w:asciiTheme="majorHAnsi" w:hAnsiTheme="majorHAnsi" w:cs="Arial"/>
          <w:sz w:val="24"/>
          <w:szCs w:val="24"/>
        </w:rPr>
        <w:t>Se, houver apenas uma</w:t>
      </w:r>
      <w:r w:rsidRPr="007D609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inscrição de </w:t>
      </w:r>
      <w:r w:rsidRPr="007D6096">
        <w:rPr>
          <w:rFonts w:asciiTheme="majorHAnsi" w:hAnsiTheme="majorHAnsi" w:cs="Arial"/>
          <w:sz w:val="24"/>
          <w:szCs w:val="24"/>
        </w:rPr>
        <w:t xml:space="preserve">chapa, será necessária a obtenção de 50% + 1 dos votos válidos indicando o 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>SIM</w:t>
      </w:r>
      <w:r w:rsidRPr="007D6096">
        <w:rPr>
          <w:rFonts w:asciiTheme="majorHAnsi" w:hAnsiTheme="majorHAnsi" w:cs="Arial"/>
          <w:sz w:val="24"/>
          <w:szCs w:val="24"/>
        </w:rPr>
        <w:t xml:space="preserve"> para a chapa ser declarada eleita. A chapa única, conforme o artigo 44 da portaria número 98/2012, deverá obter o SIM 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 xml:space="preserve">nos </w:t>
      </w:r>
      <w:r w:rsidRPr="007D6096">
        <w:rPr>
          <w:rFonts w:asciiTheme="majorHAnsi" w:hAnsiTheme="majorHAnsi" w:cs="Arial"/>
          <w:b/>
          <w:bCs/>
          <w:sz w:val="24"/>
          <w:szCs w:val="24"/>
          <w:u w:val="single"/>
        </w:rPr>
        <w:t>dois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 xml:space="preserve"> conjuntos de segmentos para ser considerados eleita</w:t>
      </w:r>
      <w:r w:rsidRPr="007D6096">
        <w:rPr>
          <w:rFonts w:asciiTheme="majorHAnsi" w:hAnsiTheme="majorHAnsi" w:cs="Arial"/>
          <w:sz w:val="24"/>
          <w:szCs w:val="24"/>
        </w:rPr>
        <w:t xml:space="preserve">. Em obtendo a maioria do sim de apenas um conjunto, a mesma </w:t>
      </w:r>
      <w:r w:rsidRPr="007D6096">
        <w:rPr>
          <w:rFonts w:asciiTheme="majorHAnsi" w:hAnsiTheme="majorHAnsi" w:cs="Arial"/>
          <w:b/>
          <w:bCs/>
          <w:sz w:val="24"/>
          <w:szCs w:val="24"/>
        </w:rPr>
        <w:t>não</w:t>
      </w:r>
      <w:r w:rsidRPr="007D6096">
        <w:rPr>
          <w:rFonts w:asciiTheme="majorHAnsi" w:hAnsiTheme="majorHAnsi" w:cs="Arial"/>
          <w:sz w:val="24"/>
          <w:szCs w:val="24"/>
        </w:rPr>
        <w:t xml:space="preserve"> será considerada eleita.</w:t>
      </w:r>
      <w:r w:rsidR="00DF19F4">
        <w:rPr>
          <w:rFonts w:asciiTheme="majorHAnsi" w:hAnsiTheme="majorHAnsi" w:cs="Arial"/>
          <w:sz w:val="24"/>
          <w:szCs w:val="24"/>
        </w:rPr>
        <w:t xml:space="preserve"> Em caso do </w:t>
      </w:r>
      <w:r w:rsidR="00DF19F4" w:rsidRPr="00DF19F4">
        <w:rPr>
          <w:rFonts w:asciiTheme="majorHAnsi" w:hAnsiTheme="majorHAnsi" w:cs="Arial"/>
          <w:sz w:val="24"/>
          <w:szCs w:val="24"/>
          <w:u w:val="single"/>
        </w:rPr>
        <w:t>Não</w:t>
      </w:r>
      <w:r w:rsidR="00DF19F4">
        <w:rPr>
          <w:rFonts w:asciiTheme="majorHAnsi" w:hAnsiTheme="majorHAnsi" w:cs="Arial"/>
          <w:sz w:val="24"/>
          <w:szCs w:val="24"/>
        </w:rPr>
        <w:t xml:space="preserve"> obtiver o maior numero de votos, deve-se realizar uma nova </w:t>
      </w:r>
      <w:r w:rsidR="00DF19F4" w:rsidRPr="00E625D8">
        <w:rPr>
          <w:rFonts w:asciiTheme="majorHAnsi" w:hAnsiTheme="majorHAnsi" w:cs="Arial"/>
          <w:sz w:val="24"/>
          <w:szCs w:val="24"/>
        </w:rPr>
        <w:t xml:space="preserve">eleição no prazo de 10 (dez) dias letivos depois da primeira eleição. </w:t>
      </w:r>
    </w:p>
    <w:p w:rsidR="00FA14D2" w:rsidRPr="007D6096" w:rsidRDefault="00FA14D2" w:rsidP="00FA14D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 w:rsidRPr="00E625D8">
        <w:rPr>
          <w:rFonts w:asciiTheme="majorHAnsi" w:hAnsiTheme="majorHAnsi" w:cs="Arial"/>
          <w:sz w:val="24"/>
          <w:szCs w:val="24"/>
        </w:rPr>
        <w:t xml:space="preserve">Art. 33. No caso de empate, será feito um segundo turno sendo a votação eleição no prazo de 10 (dez) dias letivos depois da primeira eleição.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>Art.</w:t>
      </w:r>
      <w:r w:rsidR="00926C50" w:rsidRPr="00E625D8">
        <w:rPr>
          <w:rFonts w:asciiTheme="majorHAnsi" w:hAnsiTheme="majorHAnsi" w:cs="Arial"/>
          <w:sz w:val="24"/>
          <w:szCs w:val="24"/>
        </w:rPr>
        <w:t xml:space="preserve"> </w:t>
      </w:r>
      <w:r w:rsidRPr="00E625D8">
        <w:rPr>
          <w:rFonts w:asciiTheme="majorHAnsi" w:hAnsiTheme="majorHAnsi" w:cs="Arial"/>
          <w:sz w:val="24"/>
          <w:szCs w:val="24"/>
        </w:rPr>
        <w:t xml:space="preserve">34. Qualquer caso omisso ou não regulamentado neste edital será resolvido pela Comissão Eleitoral. </w:t>
      </w:r>
    </w:p>
    <w:p w:rsidR="00E625D8" w:rsidRDefault="00E625D8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Art. 35. Este Calendário e Regras eleitorais entrará em vigor após aprovação da Comissão Eleitoral realizada dia </w:t>
      </w:r>
      <w:r w:rsidR="008C4859">
        <w:rPr>
          <w:rFonts w:asciiTheme="majorHAnsi" w:hAnsiTheme="majorHAnsi" w:cs="Arial"/>
          <w:sz w:val="24"/>
          <w:szCs w:val="24"/>
        </w:rPr>
        <w:t>15</w:t>
      </w:r>
      <w:r w:rsidR="00435C46">
        <w:rPr>
          <w:rFonts w:asciiTheme="majorHAnsi" w:hAnsiTheme="majorHAnsi" w:cs="Arial"/>
          <w:sz w:val="24"/>
          <w:szCs w:val="24"/>
        </w:rPr>
        <w:t xml:space="preserve"> de </w:t>
      </w:r>
      <w:r w:rsidR="008C4859">
        <w:rPr>
          <w:rFonts w:asciiTheme="majorHAnsi" w:hAnsiTheme="majorHAnsi" w:cs="Arial"/>
          <w:sz w:val="24"/>
          <w:szCs w:val="24"/>
        </w:rPr>
        <w:t>março</w:t>
      </w:r>
      <w:r w:rsidRPr="00E625D8">
        <w:rPr>
          <w:rFonts w:asciiTheme="majorHAnsi" w:hAnsiTheme="majorHAnsi" w:cs="Arial"/>
          <w:sz w:val="24"/>
          <w:szCs w:val="24"/>
        </w:rPr>
        <w:t xml:space="preserve"> de 201</w:t>
      </w:r>
      <w:r w:rsidR="008C4859">
        <w:rPr>
          <w:rFonts w:asciiTheme="majorHAnsi" w:hAnsiTheme="majorHAnsi" w:cs="Arial"/>
          <w:sz w:val="24"/>
          <w:szCs w:val="24"/>
        </w:rPr>
        <w:t>8</w:t>
      </w:r>
      <w:r w:rsidRPr="00E625D8">
        <w:rPr>
          <w:rFonts w:asciiTheme="majorHAnsi" w:hAnsiTheme="majorHAnsi" w:cs="Arial"/>
          <w:sz w:val="24"/>
          <w:szCs w:val="24"/>
        </w:rPr>
        <w:t xml:space="preserve"> e divulgado em local público. </w:t>
      </w:r>
    </w:p>
    <w:p w:rsidR="00DF38FA" w:rsidRPr="00E625D8" w:rsidRDefault="00DF38FA" w:rsidP="00E625D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251E8" w:rsidRPr="00E625D8" w:rsidRDefault="00DF38FA" w:rsidP="00E625D8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Diadema, </w:t>
      </w:r>
      <w:r w:rsidR="008C4859">
        <w:rPr>
          <w:rFonts w:asciiTheme="majorHAnsi" w:hAnsiTheme="majorHAnsi" w:cs="Arial"/>
          <w:sz w:val="24"/>
          <w:szCs w:val="24"/>
        </w:rPr>
        <w:t>15 de março</w:t>
      </w:r>
      <w:r w:rsidR="008C4859" w:rsidRPr="00E625D8">
        <w:rPr>
          <w:rFonts w:asciiTheme="majorHAnsi" w:hAnsiTheme="majorHAnsi" w:cs="Arial"/>
          <w:sz w:val="24"/>
          <w:szCs w:val="24"/>
        </w:rPr>
        <w:t xml:space="preserve"> de 201</w:t>
      </w:r>
      <w:r w:rsidR="008C4859">
        <w:rPr>
          <w:rFonts w:asciiTheme="majorHAnsi" w:hAnsiTheme="majorHAnsi" w:cs="Arial"/>
          <w:sz w:val="24"/>
          <w:szCs w:val="24"/>
        </w:rPr>
        <w:t>8</w:t>
      </w:r>
      <w:r w:rsidR="009251E8" w:rsidRPr="00E625D8">
        <w:rPr>
          <w:rFonts w:asciiTheme="majorHAnsi" w:hAnsiTheme="majorHAnsi" w:cs="Arial"/>
          <w:sz w:val="24"/>
          <w:szCs w:val="24"/>
        </w:rPr>
        <w:t>.</w:t>
      </w:r>
    </w:p>
    <w:p w:rsidR="009251E8" w:rsidRPr="00E625D8" w:rsidRDefault="00DF38FA" w:rsidP="00E625D8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E625D8">
        <w:rPr>
          <w:rFonts w:asciiTheme="majorHAnsi" w:hAnsiTheme="majorHAnsi" w:cs="Arial"/>
          <w:b/>
          <w:sz w:val="24"/>
          <w:szCs w:val="24"/>
        </w:rPr>
        <w:t xml:space="preserve">Comissão Eleitoral </w:t>
      </w:r>
    </w:p>
    <w:p w:rsidR="00A7300E" w:rsidRPr="00E625D8" w:rsidRDefault="00DF38FA" w:rsidP="00E625D8">
      <w:pPr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Presidente: </w:t>
      </w:r>
      <w:r w:rsidR="008C4859" w:rsidRPr="00E625D8">
        <w:rPr>
          <w:rFonts w:asciiTheme="majorHAnsi" w:hAnsiTheme="majorHAnsi" w:cs="Arial"/>
          <w:color w:val="000000"/>
          <w:sz w:val="24"/>
          <w:szCs w:val="24"/>
        </w:rPr>
        <w:t>Valéria Ayres Silva</w:t>
      </w:r>
    </w:p>
    <w:p w:rsidR="00A7300E" w:rsidRPr="00E625D8" w:rsidRDefault="00A7300E" w:rsidP="00E625D8">
      <w:pPr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625D8">
        <w:rPr>
          <w:rFonts w:asciiTheme="majorHAnsi" w:hAnsiTheme="majorHAnsi" w:cs="Arial"/>
          <w:color w:val="000000"/>
          <w:sz w:val="24"/>
          <w:szCs w:val="24"/>
        </w:rPr>
        <w:t xml:space="preserve">Vice-presidente: </w:t>
      </w:r>
      <w:r w:rsidR="008C4859" w:rsidRPr="00E625D8">
        <w:rPr>
          <w:rFonts w:asciiTheme="majorHAnsi" w:hAnsiTheme="majorHAnsi" w:cs="Arial"/>
          <w:color w:val="000000"/>
          <w:sz w:val="24"/>
          <w:szCs w:val="24"/>
        </w:rPr>
        <w:t>Munique Machado Ferreira</w:t>
      </w:r>
    </w:p>
    <w:p w:rsidR="00FA14D2" w:rsidRPr="00E625D8" w:rsidRDefault="00A7300E" w:rsidP="00FA14D2">
      <w:pPr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625D8">
        <w:rPr>
          <w:rFonts w:asciiTheme="majorHAnsi" w:hAnsiTheme="majorHAnsi" w:cs="Arial"/>
          <w:sz w:val="24"/>
          <w:szCs w:val="24"/>
        </w:rPr>
        <w:t xml:space="preserve">Secretário: </w:t>
      </w:r>
      <w:r w:rsidR="00FA14D2" w:rsidRPr="00E625D8">
        <w:rPr>
          <w:rFonts w:asciiTheme="majorHAnsi" w:hAnsiTheme="majorHAnsi" w:cs="Arial"/>
          <w:color w:val="000000"/>
          <w:sz w:val="24"/>
          <w:szCs w:val="24"/>
        </w:rPr>
        <w:t>Ana Luísa Pereira</w:t>
      </w:r>
    </w:p>
    <w:p w:rsidR="008C4859" w:rsidRDefault="008C4859" w:rsidP="00E625D8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Membros: </w:t>
      </w:r>
      <w:proofErr w:type="spellStart"/>
      <w:r w:rsidRPr="006A75F1">
        <w:rPr>
          <w:color w:val="000000"/>
          <w:sz w:val="24"/>
          <w:szCs w:val="24"/>
        </w:rPr>
        <w:t>Maycon</w:t>
      </w:r>
      <w:proofErr w:type="spellEnd"/>
      <w:r w:rsidRPr="006A75F1">
        <w:rPr>
          <w:color w:val="000000"/>
          <w:sz w:val="24"/>
          <w:szCs w:val="24"/>
        </w:rPr>
        <w:t xml:space="preserve"> Fernandes Silva</w:t>
      </w:r>
      <w:r>
        <w:rPr>
          <w:color w:val="000000"/>
          <w:sz w:val="24"/>
          <w:szCs w:val="24"/>
        </w:rPr>
        <w:t xml:space="preserve"> e Maria Eduarda de Almeida Garcia</w:t>
      </w:r>
      <w:r w:rsidRPr="006A75F1">
        <w:rPr>
          <w:color w:val="000000"/>
          <w:sz w:val="24"/>
          <w:szCs w:val="24"/>
        </w:rPr>
        <w:t xml:space="preserve">, do </w:t>
      </w:r>
      <w:r>
        <w:rPr>
          <w:color w:val="000000"/>
          <w:sz w:val="24"/>
          <w:szCs w:val="24"/>
        </w:rPr>
        <w:t>9</w:t>
      </w:r>
      <w:r w:rsidRPr="006A75F1">
        <w:rPr>
          <w:color w:val="000000"/>
          <w:sz w:val="24"/>
          <w:szCs w:val="24"/>
        </w:rPr>
        <w:t>º ano A;</w:t>
      </w:r>
      <w:r w:rsidRPr="006A75F1">
        <w:rPr>
          <w:sz w:val="24"/>
          <w:szCs w:val="24"/>
        </w:rPr>
        <w:t xml:space="preserve"> </w:t>
      </w:r>
    </w:p>
    <w:p w:rsidR="008C4859" w:rsidRDefault="008C4859" w:rsidP="00E625D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Pamella</w:t>
      </w:r>
      <w:proofErr w:type="spellEnd"/>
      <w:r>
        <w:rPr>
          <w:sz w:val="24"/>
          <w:szCs w:val="24"/>
        </w:rPr>
        <w:t xml:space="preserve"> de Souza Santos e Paulo Fernando da Silva Gusmão</w:t>
      </w:r>
      <w:r w:rsidRPr="006A75F1">
        <w:rPr>
          <w:sz w:val="24"/>
          <w:szCs w:val="24"/>
        </w:rPr>
        <w:t xml:space="preserve">, do </w:t>
      </w:r>
      <w:r>
        <w:rPr>
          <w:sz w:val="24"/>
          <w:szCs w:val="24"/>
        </w:rPr>
        <w:t>8</w:t>
      </w:r>
      <w:r w:rsidRPr="006A75F1">
        <w:rPr>
          <w:sz w:val="24"/>
          <w:szCs w:val="24"/>
        </w:rPr>
        <w:t xml:space="preserve">º ano A; </w:t>
      </w:r>
    </w:p>
    <w:p w:rsidR="008C4859" w:rsidRDefault="008C4859" w:rsidP="00E625D8">
      <w:pPr>
        <w:spacing w:after="0" w:line="240" w:lineRule="auto"/>
        <w:rPr>
          <w:sz w:val="24"/>
          <w:szCs w:val="24"/>
        </w:rPr>
      </w:pPr>
      <w:r w:rsidRPr="006A75F1">
        <w:rPr>
          <w:sz w:val="24"/>
          <w:szCs w:val="24"/>
        </w:rPr>
        <w:t>Geovana Silva Ribeiro Dias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Rhavenna</w:t>
      </w:r>
      <w:proofErr w:type="spellEnd"/>
      <w:r>
        <w:rPr>
          <w:sz w:val="24"/>
          <w:szCs w:val="24"/>
        </w:rPr>
        <w:t xml:space="preserve"> de Jesus Lima Silva</w:t>
      </w:r>
      <w:r w:rsidRPr="006A75F1">
        <w:rPr>
          <w:sz w:val="24"/>
          <w:szCs w:val="24"/>
        </w:rPr>
        <w:t xml:space="preserve">, do </w:t>
      </w:r>
      <w:r>
        <w:rPr>
          <w:sz w:val="24"/>
          <w:szCs w:val="24"/>
        </w:rPr>
        <w:t>7</w:t>
      </w:r>
      <w:r w:rsidRPr="006A75F1">
        <w:rPr>
          <w:sz w:val="24"/>
          <w:szCs w:val="24"/>
        </w:rPr>
        <w:t>º ano B;</w:t>
      </w:r>
      <w:r>
        <w:rPr>
          <w:sz w:val="24"/>
          <w:szCs w:val="24"/>
        </w:rPr>
        <w:t xml:space="preserve"> </w:t>
      </w:r>
    </w:p>
    <w:p w:rsidR="008C4859" w:rsidRDefault="008C4859" w:rsidP="00E625D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Camilly</w:t>
      </w:r>
      <w:proofErr w:type="spellEnd"/>
      <w:r>
        <w:rPr>
          <w:sz w:val="24"/>
          <w:szCs w:val="24"/>
        </w:rPr>
        <w:t xml:space="preserve"> Victoria Rocha de Sousa e Valmir Daniel Carvalho Teodoro</w:t>
      </w:r>
      <w:r w:rsidRPr="006A75F1">
        <w:rPr>
          <w:sz w:val="24"/>
          <w:szCs w:val="24"/>
        </w:rPr>
        <w:t xml:space="preserve">, do </w:t>
      </w:r>
      <w:r>
        <w:rPr>
          <w:sz w:val="24"/>
          <w:szCs w:val="24"/>
        </w:rPr>
        <w:t>7</w:t>
      </w:r>
      <w:r w:rsidRPr="006A75F1">
        <w:rPr>
          <w:sz w:val="24"/>
          <w:szCs w:val="24"/>
        </w:rPr>
        <w:t>º ano A</w:t>
      </w:r>
      <w:r>
        <w:rPr>
          <w:sz w:val="24"/>
          <w:szCs w:val="24"/>
        </w:rPr>
        <w:t xml:space="preserve">; </w:t>
      </w:r>
    </w:p>
    <w:p w:rsidR="008C4859" w:rsidRPr="00E625D8" w:rsidRDefault="008C4859" w:rsidP="00E625D8">
      <w:pPr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Gustavo </w:t>
      </w:r>
      <w:proofErr w:type="spellStart"/>
      <w:r>
        <w:rPr>
          <w:sz w:val="24"/>
          <w:szCs w:val="24"/>
        </w:rPr>
        <w:t>Cutrim</w:t>
      </w:r>
      <w:proofErr w:type="spellEnd"/>
      <w:r>
        <w:rPr>
          <w:sz w:val="24"/>
          <w:szCs w:val="24"/>
        </w:rPr>
        <w:t xml:space="preserve"> Martinez e Thierry </w:t>
      </w:r>
      <w:proofErr w:type="spellStart"/>
      <w:r>
        <w:rPr>
          <w:sz w:val="24"/>
          <w:szCs w:val="24"/>
        </w:rPr>
        <w:t>Raienk</w:t>
      </w:r>
      <w:proofErr w:type="spellEnd"/>
      <w:r>
        <w:rPr>
          <w:sz w:val="24"/>
          <w:szCs w:val="24"/>
        </w:rPr>
        <w:t xml:space="preserve"> Souza da Silva</w:t>
      </w:r>
      <w:r w:rsidRPr="006A75F1">
        <w:rPr>
          <w:color w:val="000000"/>
          <w:sz w:val="24"/>
          <w:szCs w:val="24"/>
        </w:rPr>
        <w:t>.</w:t>
      </w:r>
    </w:p>
    <w:sectPr w:rsidR="008C4859" w:rsidRPr="00E625D8" w:rsidSect="00F30394">
      <w:type w:val="continuous"/>
      <w:pgSz w:w="11906" w:h="16838" w:code="9"/>
      <w:pgMar w:top="851" w:right="1080" w:bottom="709" w:left="1080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FA"/>
    <w:rsid w:val="000707C6"/>
    <w:rsid w:val="000A3C6C"/>
    <w:rsid w:val="000B44DD"/>
    <w:rsid w:val="000F44B5"/>
    <w:rsid w:val="00111402"/>
    <w:rsid w:val="00141D7B"/>
    <w:rsid w:val="00141FFF"/>
    <w:rsid w:val="001828D5"/>
    <w:rsid w:val="00204691"/>
    <w:rsid w:val="00230AAD"/>
    <w:rsid w:val="00313BAA"/>
    <w:rsid w:val="004134CD"/>
    <w:rsid w:val="00425A13"/>
    <w:rsid w:val="00435C46"/>
    <w:rsid w:val="00497528"/>
    <w:rsid w:val="00511DBA"/>
    <w:rsid w:val="005255A2"/>
    <w:rsid w:val="00563E56"/>
    <w:rsid w:val="00575A30"/>
    <w:rsid w:val="005E489B"/>
    <w:rsid w:val="005F4BD2"/>
    <w:rsid w:val="00622C27"/>
    <w:rsid w:val="006413A5"/>
    <w:rsid w:val="006B4E0D"/>
    <w:rsid w:val="00764795"/>
    <w:rsid w:val="007C68BF"/>
    <w:rsid w:val="00801184"/>
    <w:rsid w:val="00863A9E"/>
    <w:rsid w:val="00877819"/>
    <w:rsid w:val="00893705"/>
    <w:rsid w:val="008C4859"/>
    <w:rsid w:val="009251E8"/>
    <w:rsid w:val="00926C50"/>
    <w:rsid w:val="00962BF8"/>
    <w:rsid w:val="00996FD6"/>
    <w:rsid w:val="009B18C8"/>
    <w:rsid w:val="00A21835"/>
    <w:rsid w:val="00A23FAA"/>
    <w:rsid w:val="00A54669"/>
    <w:rsid w:val="00A7300E"/>
    <w:rsid w:val="00A76E93"/>
    <w:rsid w:val="00AE667B"/>
    <w:rsid w:val="00B1166C"/>
    <w:rsid w:val="00C34CD3"/>
    <w:rsid w:val="00C67D72"/>
    <w:rsid w:val="00CB5777"/>
    <w:rsid w:val="00CD25FC"/>
    <w:rsid w:val="00D034DE"/>
    <w:rsid w:val="00D31B7E"/>
    <w:rsid w:val="00DB0738"/>
    <w:rsid w:val="00DE11B3"/>
    <w:rsid w:val="00DF19F4"/>
    <w:rsid w:val="00DF38FA"/>
    <w:rsid w:val="00E0214B"/>
    <w:rsid w:val="00E05190"/>
    <w:rsid w:val="00E625D8"/>
    <w:rsid w:val="00F30394"/>
    <w:rsid w:val="00F469EB"/>
    <w:rsid w:val="00F52542"/>
    <w:rsid w:val="00FA14D2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BFB8"/>
  <w15:docId w15:val="{7720F444-A026-4BD3-B2C5-5066BEB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1625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- Jose Piaulino - Administrativo</cp:lastModifiedBy>
  <cp:revision>3</cp:revision>
  <cp:lastPrinted>2017-03-02T13:17:00Z</cp:lastPrinted>
  <dcterms:created xsi:type="dcterms:W3CDTF">2018-04-16T15:11:00Z</dcterms:created>
  <dcterms:modified xsi:type="dcterms:W3CDTF">2018-04-17T11:17:00Z</dcterms:modified>
</cp:coreProperties>
</file>